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CA" w:rsidRDefault="00824CCA" w:rsidP="00824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Список награжд</w:t>
      </w:r>
      <w:r w:rsidR="00B54F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енн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ых </w:t>
      </w:r>
    </w:p>
    <w:p w:rsidR="00824CCA" w:rsidRPr="00824CCA" w:rsidRDefault="00824CCA" w:rsidP="00824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24C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«Общественные инициативы – 2016»</w:t>
      </w:r>
    </w:p>
    <w:p w:rsidR="00824CCA" w:rsidRPr="00824CCA" w:rsidRDefault="00824CCA" w:rsidP="00824C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4CCA" w:rsidRPr="00824CCA" w:rsidRDefault="00824CCA" w:rsidP="00824CCA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B54F38" w:rsidRPr="00B54F38" w:rsidRDefault="00B54F38" w:rsidP="00B54F38">
      <w:pPr>
        <w:pStyle w:val="a7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B54F38">
        <w:rPr>
          <w:rFonts w:ascii="Times New Roman" w:hAnsi="Times New Roman"/>
          <w:b/>
          <w:sz w:val="28"/>
          <w:szCs w:val="28"/>
          <w:u w:val="single"/>
        </w:rPr>
        <w:t xml:space="preserve">В честь 60-летия </w:t>
      </w:r>
      <w:proofErr w:type="spellStart"/>
      <w:r w:rsidR="00824CCA" w:rsidRPr="00B54F38">
        <w:rPr>
          <w:rFonts w:ascii="Times New Roman" w:hAnsi="Times New Roman"/>
          <w:b/>
          <w:sz w:val="28"/>
          <w:szCs w:val="28"/>
          <w:u w:val="single"/>
        </w:rPr>
        <w:t>Метлино</w:t>
      </w:r>
      <w:proofErr w:type="spellEnd"/>
      <w:r w:rsidRPr="00B54F38">
        <w:rPr>
          <w:rFonts w:ascii="Times New Roman" w:hAnsi="Times New Roman"/>
          <w:b/>
          <w:sz w:val="28"/>
          <w:szCs w:val="28"/>
        </w:rPr>
        <w:t xml:space="preserve"> </w:t>
      </w:r>
      <w:r w:rsidRPr="00B54F38">
        <w:rPr>
          <w:rFonts w:ascii="Times New Roman" w:hAnsi="Times New Roman"/>
          <w:sz w:val="28"/>
          <w:szCs w:val="28"/>
        </w:rPr>
        <w:t>благодарственными письмами отмечены</w:t>
      </w:r>
      <w:r w:rsidRPr="00B54F38">
        <w:rPr>
          <w:rFonts w:ascii="Times New Roman" w:hAnsi="Times New Roman"/>
          <w:b/>
          <w:sz w:val="28"/>
          <w:szCs w:val="28"/>
        </w:rPr>
        <w:t>:</w:t>
      </w:r>
    </w:p>
    <w:p w:rsidR="00B54F38" w:rsidRDefault="00B54F38" w:rsidP="00824CC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54F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Ольга Владимировна Хакимова</w:t>
      </w:r>
      <w:r w:rsidRPr="00FA5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депутат поселка </w:t>
      </w:r>
      <w:proofErr w:type="spellStart"/>
      <w:r w:rsidRPr="00FA51EE">
        <w:rPr>
          <w:rFonts w:ascii="Times New Roman" w:eastAsia="Calibri" w:hAnsi="Times New Roman" w:cs="Times New Roman"/>
          <w:sz w:val="28"/>
          <w:szCs w:val="28"/>
          <w:lang w:eastAsia="en-US"/>
        </w:rPr>
        <w:t>Метлино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F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Алена Леонидовна Минаева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директор </w:t>
      </w:r>
      <w:r w:rsidR="00B54F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дворца 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культуры «</w:t>
      </w:r>
      <w:proofErr w:type="spellStart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Синегорье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</w:p>
    <w:p w:rsidR="00824CCA" w:rsidRPr="00FA51EE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F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Элита Ивановна Громова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директор детской музыкальной школы № 2 поселка </w:t>
      </w:r>
      <w:proofErr w:type="spellStart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Метлино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F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Лилия Павловна Каримова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автор книги «Двуликое </w:t>
      </w:r>
      <w:proofErr w:type="spellStart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Метлино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4F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Денис </w:t>
      </w:r>
      <w:proofErr w:type="spellStart"/>
      <w:r w:rsidR="00B43E5C" w:rsidRPr="00B54F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Миннибаевич</w:t>
      </w:r>
      <w:proofErr w:type="spellEnd"/>
      <w:r w:rsidR="00B43E5C" w:rsidRPr="00B54F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54F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Гафаров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 мастер спорта международного класса, чемпион России, Европы и мира по гиревому спорту</w:t>
      </w:r>
      <w:r w:rsidR="00B43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B43E5C">
        <w:rPr>
          <w:rFonts w:ascii="Times New Roman" w:eastAsia="Calibri" w:hAnsi="Times New Roman" w:cs="Times New Roman"/>
          <w:sz w:val="28"/>
          <w:szCs w:val="28"/>
          <w:lang w:eastAsia="en-US"/>
        </w:rPr>
        <w:t>факелоносец</w:t>
      </w:r>
      <w:proofErr w:type="spellEnd"/>
      <w:r w:rsidR="00B43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Олимпиады в Сочи.</w:t>
      </w:r>
    </w:p>
    <w:p w:rsidR="00824CCA" w:rsidRPr="00FA51EE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4CCA" w:rsidRPr="00B54F38" w:rsidRDefault="00824CCA" w:rsidP="00824CCA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54F38">
        <w:rPr>
          <w:rFonts w:ascii="Times New Roman" w:hAnsi="Times New Roman"/>
          <w:b/>
          <w:sz w:val="28"/>
          <w:szCs w:val="28"/>
          <w:u w:val="single"/>
        </w:rPr>
        <w:t xml:space="preserve">Конкурс </w:t>
      </w:r>
      <w:r w:rsidR="00B54F38" w:rsidRPr="00B54F38">
        <w:rPr>
          <w:rFonts w:ascii="Times New Roman" w:hAnsi="Times New Roman"/>
          <w:b/>
          <w:sz w:val="28"/>
          <w:szCs w:val="28"/>
          <w:u w:val="single"/>
        </w:rPr>
        <w:t xml:space="preserve">социальных проектов </w:t>
      </w:r>
      <w:r w:rsidRPr="00B54F38">
        <w:rPr>
          <w:rFonts w:ascii="Times New Roman" w:hAnsi="Times New Roman"/>
          <w:b/>
          <w:sz w:val="28"/>
          <w:szCs w:val="28"/>
          <w:u w:val="single"/>
        </w:rPr>
        <w:t xml:space="preserve">им. </w:t>
      </w:r>
      <w:r w:rsidR="00B54F38" w:rsidRPr="00B54F38">
        <w:rPr>
          <w:rFonts w:ascii="Times New Roman" w:hAnsi="Times New Roman"/>
          <w:b/>
          <w:sz w:val="28"/>
          <w:szCs w:val="28"/>
          <w:u w:val="single"/>
        </w:rPr>
        <w:t xml:space="preserve">Б. В. </w:t>
      </w:r>
      <w:proofErr w:type="spellStart"/>
      <w:r w:rsidRPr="00B54F38">
        <w:rPr>
          <w:rFonts w:ascii="Times New Roman" w:hAnsi="Times New Roman"/>
          <w:b/>
          <w:sz w:val="28"/>
          <w:szCs w:val="28"/>
          <w:u w:val="single"/>
        </w:rPr>
        <w:t>Броховича</w:t>
      </w:r>
      <w:proofErr w:type="spellEnd"/>
      <w:r w:rsidR="00FF5BB5" w:rsidRPr="00B54F38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B54F38" w:rsidRPr="00B54F38">
        <w:rPr>
          <w:rFonts w:ascii="Times New Roman" w:hAnsi="Times New Roman"/>
          <w:b/>
          <w:sz w:val="28"/>
          <w:szCs w:val="28"/>
          <w:u w:val="single"/>
        </w:rPr>
        <w:t>инициатор - ФГУП ПО «Маяк»</w:t>
      </w:r>
      <w:r w:rsidR="00FF5BB5" w:rsidRPr="00B54F38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B54F38" w:rsidRDefault="00B54F38" w:rsidP="00824C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F38" w:rsidRDefault="00B54F38" w:rsidP="00824C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Благодарственные письма вручены: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F38">
        <w:rPr>
          <w:rFonts w:ascii="Times New Roman" w:eastAsia="Times New Roman" w:hAnsi="Times New Roman" w:cs="Times New Roman"/>
          <w:b/>
          <w:sz w:val="28"/>
          <w:szCs w:val="28"/>
        </w:rPr>
        <w:t xml:space="preserve">Юрию Николаевичу </w:t>
      </w:r>
      <w:proofErr w:type="spellStart"/>
      <w:r w:rsidRPr="00B54F38">
        <w:rPr>
          <w:rFonts w:ascii="Times New Roman" w:eastAsia="Times New Roman" w:hAnsi="Times New Roman" w:cs="Times New Roman"/>
          <w:b/>
          <w:sz w:val="28"/>
          <w:szCs w:val="28"/>
        </w:rPr>
        <w:t>Ситникову</w:t>
      </w:r>
      <w:proofErr w:type="spellEnd"/>
      <w:r w:rsidRPr="00824CCA">
        <w:rPr>
          <w:rFonts w:ascii="Times New Roman" w:eastAsia="Times New Roman" w:hAnsi="Times New Roman" w:cs="Times New Roman"/>
          <w:sz w:val="28"/>
          <w:szCs w:val="28"/>
        </w:rPr>
        <w:t>, председателю автономной некоммерческой организации «Молодежный проектный центр «Рассвет»</w:t>
      </w:r>
      <w:r w:rsidR="00B54F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4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F38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824CCA">
        <w:rPr>
          <w:rFonts w:ascii="Times New Roman" w:eastAsia="Times New Roman" w:hAnsi="Times New Roman" w:cs="Times New Roman"/>
          <w:sz w:val="28"/>
          <w:szCs w:val="28"/>
        </w:rPr>
        <w:t>роект «Здоровый город» стал победителем конкурса в номинации «Спорт»</w:t>
      </w:r>
      <w:r w:rsidR="00B54F3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24C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F38">
        <w:rPr>
          <w:rFonts w:ascii="Times New Roman" w:eastAsia="Times New Roman" w:hAnsi="Times New Roman" w:cs="Times New Roman"/>
          <w:b/>
          <w:sz w:val="28"/>
          <w:szCs w:val="28"/>
        </w:rPr>
        <w:t>Сергею Ивановичу Родину</w:t>
      </w:r>
      <w:r w:rsidRPr="00824CCA">
        <w:rPr>
          <w:rFonts w:ascii="Times New Roman" w:eastAsia="Times New Roman" w:hAnsi="Times New Roman" w:cs="Times New Roman"/>
          <w:sz w:val="28"/>
          <w:szCs w:val="28"/>
        </w:rPr>
        <w:t>, директору муниципального бюджетного учреждения «Арена»</w:t>
      </w:r>
      <w:r w:rsidR="00B54F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4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F38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824CCA">
        <w:rPr>
          <w:rFonts w:ascii="Times New Roman" w:eastAsia="Times New Roman" w:hAnsi="Times New Roman" w:cs="Times New Roman"/>
          <w:sz w:val="28"/>
          <w:szCs w:val="28"/>
        </w:rPr>
        <w:t>роект «Освещение стадиона «Труд» стал победителем конкурса в номинации «Благоустройство»</w:t>
      </w:r>
      <w:r w:rsidR="00B54F38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F38">
        <w:rPr>
          <w:rFonts w:ascii="Times New Roman" w:eastAsia="Times New Roman" w:hAnsi="Times New Roman" w:cs="Times New Roman"/>
          <w:b/>
          <w:sz w:val="28"/>
          <w:szCs w:val="28"/>
        </w:rPr>
        <w:t>Ирине Николаевне Антоновой</w:t>
      </w:r>
      <w:r w:rsidRPr="00824CCA">
        <w:rPr>
          <w:rFonts w:ascii="Times New Roman" w:eastAsia="Times New Roman" w:hAnsi="Times New Roman" w:cs="Times New Roman"/>
          <w:sz w:val="28"/>
          <w:szCs w:val="28"/>
        </w:rPr>
        <w:t>, директору муниципального бюджетного образовательного учреждения дополнительного образования детей «Дворец творчества детей и молодежи»</w:t>
      </w:r>
      <w:r w:rsidR="00B54F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4C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F38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824CCA">
        <w:rPr>
          <w:rFonts w:ascii="Times New Roman" w:eastAsia="Times New Roman" w:hAnsi="Times New Roman" w:cs="Times New Roman"/>
          <w:sz w:val="28"/>
          <w:szCs w:val="28"/>
        </w:rPr>
        <w:t>роект «Инвестиции в завтра начинаются сегодня» стал победителем конкурса в номинации «Образование»</w:t>
      </w:r>
      <w:r w:rsidR="00B54F38">
        <w:rPr>
          <w:rFonts w:ascii="Times New Roman" w:eastAsia="Times New Roman" w:hAnsi="Times New Roman" w:cs="Times New Roman"/>
          <w:sz w:val="28"/>
          <w:szCs w:val="28"/>
        </w:rPr>
        <w:t>)</w:t>
      </w:r>
      <w:r w:rsidR="00CD68C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C9">
        <w:rPr>
          <w:rFonts w:ascii="Times New Roman" w:eastAsia="Times New Roman" w:hAnsi="Times New Roman" w:cs="Times New Roman"/>
          <w:b/>
          <w:sz w:val="28"/>
          <w:szCs w:val="28"/>
        </w:rPr>
        <w:t xml:space="preserve">Наталье Викторовне </w:t>
      </w:r>
      <w:proofErr w:type="spellStart"/>
      <w:r w:rsidRPr="00CD68C9">
        <w:rPr>
          <w:rFonts w:ascii="Times New Roman" w:eastAsia="Times New Roman" w:hAnsi="Times New Roman" w:cs="Times New Roman"/>
          <w:b/>
          <w:sz w:val="28"/>
          <w:szCs w:val="28"/>
        </w:rPr>
        <w:t>Косажевской</w:t>
      </w:r>
      <w:proofErr w:type="spellEnd"/>
      <w:r w:rsidRPr="00824CCA">
        <w:rPr>
          <w:rFonts w:ascii="Times New Roman" w:eastAsia="Times New Roman" w:hAnsi="Times New Roman" w:cs="Times New Roman"/>
          <w:sz w:val="28"/>
          <w:szCs w:val="28"/>
        </w:rPr>
        <w:t xml:space="preserve">, директору муниципального бюджетного образовательного учреждения дополнительного образования «Детский эколого-биологический центр». Проект «Реконструкция и модернизация плаца для занятий </w:t>
      </w:r>
      <w:proofErr w:type="spellStart"/>
      <w:r w:rsidRPr="00824CCA">
        <w:rPr>
          <w:rFonts w:ascii="Times New Roman" w:eastAsia="Times New Roman" w:hAnsi="Times New Roman" w:cs="Times New Roman"/>
          <w:sz w:val="28"/>
          <w:szCs w:val="28"/>
        </w:rPr>
        <w:t>иппотерапией</w:t>
      </w:r>
      <w:proofErr w:type="spellEnd"/>
      <w:r w:rsidRPr="00824CCA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с ограниченными возможностями здоровья» стал победителем конкурса в номинации «Медицина»</w:t>
      </w:r>
      <w:r w:rsidR="00CD68C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8C9">
        <w:rPr>
          <w:rFonts w:ascii="Times New Roman" w:eastAsia="Times New Roman" w:hAnsi="Times New Roman" w:cs="Times New Roman"/>
          <w:b/>
          <w:sz w:val="28"/>
          <w:szCs w:val="28"/>
        </w:rPr>
        <w:t>Луизе Витальевне Белой</w:t>
      </w:r>
      <w:r w:rsidRPr="00824CCA">
        <w:rPr>
          <w:rFonts w:ascii="Times New Roman" w:eastAsia="Times New Roman" w:hAnsi="Times New Roman" w:cs="Times New Roman"/>
          <w:sz w:val="28"/>
          <w:szCs w:val="28"/>
        </w:rPr>
        <w:t>, директору муниципального бюджетного учреждения «Парк культуры и отдыха». Проект «Звуки праздника» стал победителем конкурса в номинации «Образование».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CCA" w:rsidRPr="002545C3" w:rsidRDefault="0066583E" w:rsidP="00FA51EE"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545C3">
        <w:rPr>
          <w:rFonts w:ascii="Times New Roman" w:hAnsi="Times New Roman"/>
          <w:b/>
          <w:sz w:val="28"/>
          <w:szCs w:val="28"/>
          <w:u w:val="single"/>
        </w:rPr>
        <w:lastRenderedPageBreak/>
        <w:t>Конкурс «Л</w:t>
      </w:r>
      <w:r w:rsidR="00824CCA" w:rsidRPr="002545C3">
        <w:rPr>
          <w:rFonts w:ascii="Times New Roman" w:hAnsi="Times New Roman"/>
          <w:b/>
          <w:sz w:val="28"/>
          <w:szCs w:val="28"/>
          <w:u w:val="single"/>
        </w:rPr>
        <w:t>учший двор</w:t>
      </w:r>
      <w:r w:rsidRPr="002545C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24CCA" w:rsidRPr="002545C3">
        <w:rPr>
          <w:rFonts w:ascii="Times New Roman" w:hAnsi="Times New Roman"/>
          <w:b/>
          <w:sz w:val="28"/>
          <w:szCs w:val="28"/>
          <w:u w:val="single"/>
        </w:rPr>
        <w:t>2016 года</w:t>
      </w:r>
      <w:r w:rsidRPr="002545C3">
        <w:rPr>
          <w:rFonts w:ascii="Times New Roman" w:hAnsi="Times New Roman"/>
          <w:b/>
          <w:sz w:val="28"/>
          <w:szCs w:val="28"/>
          <w:u w:val="single"/>
        </w:rPr>
        <w:t>»</w:t>
      </w:r>
      <w:r w:rsidR="00824CCA" w:rsidRPr="002545C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bookmarkStart w:id="0" w:name="_GoBack"/>
      <w:bookmarkEnd w:id="0"/>
    </w:p>
    <w:p w:rsidR="0066583E" w:rsidRDefault="0066583E" w:rsidP="00FA51EE">
      <w:pPr>
        <w:spacing w:after="0"/>
        <w:rPr>
          <w:rFonts w:ascii="Times New Roman" w:hAnsi="Times New Roman"/>
          <w:sz w:val="28"/>
          <w:szCs w:val="28"/>
        </w:rPr>
      </w:pPr>
    </w:p>
    <w:p w:rsidR="00FA51EE" w:rsidRDefault="00FA51EE" w:rsidP="00FA51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бережное отношение своему месту жительства и активное участие в местном самоуправлении</w:t>
      </w:r>
      <w:r w:rsidR="0066583E">
        <w:rPr>
          <w:rFonts w:ascii="Times New Roman" w:hAnsi="Times New Roman"/>
          <w:sz w:val="28"/>
          <w:szCs w:val="28"/>
        </w:rPr>
        <w:t xml:space="preserve"> благодарственными письмами награждены:</w:t>
      </w:r>
    </w:p>
    <w:p w:rsidR="00FA51EE" w:rsidRPr="00FA51EE" w:rsidRDefault="00FA51EE" w:rsidP="00FA51EE">
      <w:pPr>
        <w:spacing w:after="0"/>
        <w:rPr>
          <w:rFonts w:ascii="Times New Roman" w:hAnsi="Times New Roman"/>
          <w:sz w:val="28"/>
          <w:szCs w:val="28"/>
        </w:rPr>
      </w:pPr>
    </w:p>
    <w:p w:rsidR="00824CCA" w:rsidRPr="00824CCA" w:rsidRDefault="00824CCA" w:rsidP="00824C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Стрельчик</w:t>
      </w:r>
      <w:proofErr w:type="spellEnd"/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Валентине Николаевне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665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 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Набережная, 61)</w:t>
      </w:r>
    </w:p>
    <w:p w:rsidR="00824CCA" w:rsidRPr="00824CCA" w:rsidRDefault="00824CCA" w:rsidP="00824C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Сокур Тамаре Ивановне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665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 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Лермонтова, 21)</w:t>
      </w:r>
    </w:p>
    <w:p w:rsidR="00824CCA" w:rsidRPr="00824CCA" w:rsidRDefault="00824CCA" w:rsidP="00824C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Козлову Александру Борисовичу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(ул. Свердлова, 3) </w:t>
      </w:r>
    </w:p>
    <w:p w:rsidR="00824CCA" w:rsidRPr="00824CCA" w:rsidRDefault="00824CCA" w:rsidP="00824C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Барабановой</w:t>
      </w:r>
      <w:proofErr w:type="spellEnd"/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Александре Григорьевне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665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 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Мира, 36)</w:t>
      </w:r>
    </w:p>
    <w:p w:rsidR="00824CCA" w:rsidRPr="00824CCA" w:rsidRDefault="00824CCA" w:rsidP="00824C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Семеновой Татьяне Николаевне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665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 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Трудящихся, 32)</w:t>
      </w:r>
    </w:p>
    <w:p w:rsidR="00824CCA" w:rsidRPr="00824CCA" w:rsidRDefault="00824CCA" w:rsidP="00824C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Малышев</w:t>
      </w:r>
      <w:r w:rsid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ой</w:t>
      </w:r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Елен</w:t>
      </w:r>
      <w:r w:rsid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43E5C"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Анатольевн</w:t>
      </w:r>
      <w:r w:rsid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665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 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Трудящихся, 35)</w:t>
      </w:r>
    </w:p>
    <w:p w:rsidR="00824CCA" w:rsidRPr="00824CCA" w:rsidRDefault="00B43E5C" w:rsidP="00824C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Наталюткин</w:t>
      </w:r>
      <w:r w:rsidR="0066583E"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ой</w:t>
      </w:r>
      <w:proofErr w:type="spellEnd"/>
      <w:r w:rsidR="00824CCA"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6583E"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Ирине Михайловне</w:t>
      </w:r>
      <w:r w:rsidR="0066583E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CCA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(ул.</w:t>
      </w:r>
      <w:r w:rsidR="00665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CCA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Дзержинского, 60)</w:t>
      </w:r>
    </w:p>
    <w:p w:rsidR="00824CCA" w:rsidRPr="00824CCA" w:rsidRDefault="00B43E5C" w:rsidP="00824C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Хохлов</w:t>
      </w:r>
      <w:r w:rsidR="0066583E"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ой</w:t>
      </w:r>
      <w:r w:rsidR="00824CCA"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6583E"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Ольге Геннадьевне</w:t>
      </w:r>
      <w:r w:rsidR="00665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CCA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(ул.</w:t>
      </w:r>
      <w:r w:rsidR="006658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CCA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Дзержинского, 50)</w:t>
      </w:r>
    </w:p>
    <w:p w:rsidR="00824CCA" w:rsidRPr="00824CCA" w:rsidRDefault="00824CCA" w:rsidP="00824C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Панчук</w:t>
      </w:r>
      <w:proofErr w:type="spellEnd"/>
      <w:r w:rsidR="00654E6D"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Анне Васильевне</w:t>
      </w:r>
      <w:r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B43E5C"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B43E5C"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Галиуллин</w:t>
      </w:r>
      <w:r w:rsidR="00654E6D"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ой</w:t>
      </w:r>
      <w:proofErr w:type="spellEnd"/>
      <w:r w:rsidR="00B43E5C"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Сакин</w:t>
      </w:r>
      <w:r w:rsidR="00654E6D"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proofErr w:type="spellEnd"/>
      <w:r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Нагимовн</w:t>
      </w:r>
      <w:r w:rsidR="00654E6D" w:rsidRPr="00654E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proofErr w:type="spellEnd"/>
      <w:r w:rsidR="00B43E5C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(ул. Матросова, 45)</w:t>
      </w:r>
      <w:r w:rsidR="0066583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24CCA" w:rsidRPr="00824CCA" w:rsidRDefault="00824CCA" w:rsidP="00824CCA">
      <w:pPr>
        <w:spacing w:after="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24CCA" w:rsidRPr="00824CCA" w:rsidRDefault="00824CCA" w:rsidP="00824CC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Самы</w:t>
      </w:r>
      <w:r w:rsidR="0066583E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активным и дружным двором Озерска в 2016 году признан двор дома </w:t>
      </w:r>
      <w:r w:rsidR="0066583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по улице Свердлова. Председатель совета многоквартирного дома </w:t>
      </w:r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Ольга Федоровна </w:t>
      </w:r>
      <w:proofErr w:type="spellStart"/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Вельдяева</w:t>
      </w:r>
      <w:proofErr w:type="spellEnd"/>
      <w:r w:rsidRPr="0066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24CCA" w:rsidRPr="00824CCA" w:rsidRDefault="00824CCA" w:rsidP="00824CCA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24CCA" w:rsidRPr="00C91EF4" w:rsidRDefault="00824CCA" w:rsidP="00FA51EE">
      <w:pPr>
        <w:pStyle w:val="a7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C91EF4">
        <w:rPr>
          <w:rFonts w:ascii="Times New Roman" w:hAnsi="Times New Roman"/>
          <w:b/>
          <w:sz w:val="28"/>
          <w:szCs w:val="28"/>
          <w:u w:val="single"/>
        </w:rPr>
        <w:t xml:space="preserve">Конкурс </w:t>
      </w:r>
      <w:r w:rsidR="00FF5BB5" w:rsidRPr="00C91EF4">
        <w:rPr>
          <w:rFonts w:ascii="Times New Roman" w:hAnsi="Times New Roman"/>
          <w:b/>
          <w:sz w:val="28"/>
          <w:szCs w:val="28"/>
          <w:u w:val="single"/>
        </w:rPr>
        <w:t>социальных проектов</w:t>
      </w:r>
    </w:p>
    <w:p w:rsidR="005A2E7D" w:rsidRDefault="005A2E7D" w:rsidP="00824CC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24CCA" w:rsidRDefault="005A2E7D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Проект </w:t>
      </w:r>
      <w:r w:rsidR="00824CCA" w:rsidRPr="00C91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proofErr w:type="spellStart"/>
      <w:r w:rsidR="00824CCA" w:rsidRPr="00C91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Метлино</w:t>
      </w:r>
      <w:proofErr w:type="spellEnd"/>
      <w:r w:rsidR="00824CCA" w:rsidRPr="00C91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60! В будущее с оптимизмом!»</w:t>
      </w:r>
      <w:r w:rsidR="00824CCA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2E7D" w:rsidRDefault="005A2E7D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2E7D" w:rsidRPr="00824CCA" w:rsidRDefault="005A2E7D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Благодарственные письма вручены: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Егору Владимировичу Романову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депутату, директору автономной некоммерческой организации «Региональный центр социальных проектов «Диалог плюс», 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Татьяне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Брониславовне</w:t>
      </w:r>
      <w:proofErr w:type="spellEnd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Боровинской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 автору проекта,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Альфие</w:t>
      </w:r>
      <w:proofErr w:type="spellEnd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Нагимовне</w:t>
      </w:r>
      <w:proofErr w:type="spellEnd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Галиакбаровой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художественному руководителю </w:t>
      </w:r>
      <w:r w:rsidR="005A2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дворца 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культуры «</w:t>
      </w:r>
      <w:proofErr w:type="spellStart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Синегорье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Татьяне Алексеевне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Авериной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директору </w:t>
      </w:r>
      <w:r w:rsidR="005A2E7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правляющей </w:t>
      </w:r>
      <w:proofErr w:type="gramStart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компании  «</w:t>
      </w:r>
      <w:proofErr w:type="gram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ЖЭК-</w:t>
      </w:r>
      <w:proofErr w:type="spellStart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Метлино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Леониду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Гайфулловичу</w:t>
      </w:r>
      <w:proofErr w:type="spellEnd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Гибадуллину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индивидуальному предпринимателю, 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Руслану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Шаукатовичу</w:t>
      </w:r>
      <w:proofErr w:type="spellEnd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Абдрахимову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 директору ООО «</w:t>
      </w:r>
      <w:proofErr w:type="spellStart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Метлино-энерго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Марсу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Фаритовичу</w:t>
      </w:r>
      <w:proofErr w:type="spellEnd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Вильданову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 инструктору по спорту муниципального учреждения «Арена»,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Николаю Владимировичу Белову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 инструктору по спорту муниципального учреждения «Арена»,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Спартаку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Рамильевичу</w:t>
      </w:r>
      <w:proofErr w:type="spellEnd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Гайсину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 педагогу-организатору МБУ ДО «</w:t>
      </w:r>
      <w:proofErr w:type="spellStart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ДТДиМ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</w:p>
    <w:p w:rsidR="00824CCA" w:rsidRPr="00824CCA" w:rsidRDefault="00824CCA" w:rsidP="00824CC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2E7D" w:rsidRDefault="005A2E7D" w:rsidP="00824CCA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824CCA"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роект «Окрыленные надеждой»</w:t>
      </w:r>
      <w:r w:rsidR="00824CCA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5A2E7D" w:rsidRDefault="005A2E7D" w:rsidP="00824CCA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2E7D" w:rsidRDefault="005A2E7D" w:rsidP="00824CCA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Благодарственные письма вручены:</w:t>
      </w:r>
    </w:p>
    <w:p w:rsidR="00824CCA" w:rsidRPr="00824CCA" w:rsidRDefault="00824CCA" w:rsidP="00824CCA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Юрию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Рифгатовичу</w:t>
      </w:r>
      <w:proofErr w:type="spellEnd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Халикову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председателю Озерского городского отделения Всероссийского общества инвалидов, </w:t>
      </w:r>
    </w:p>
    <w:p w:rsidR="00824CCA" w:rsidRPr="00824CCA" w:rsidRDefault="00824CCA" w:rsidP="00824CCA">
      <w:pPr>
        <w:keepNext/>
        <w:keepLines/>
        <w:spacing w:before="40"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E7D">
        <w:rPr>
          <w:rFonts w:ascii="Times New Roman" w:eastAsia="Times New Roman" w:hAnsi="Times New Roman" w:cs="Times New Roman"/>
          <w:b/>
          <w:bCs/>
          <w:sz w:val="28"/>
          <w:szCs w:val="28"/>
        </w:rPr>
        <w:t>Артему Борисовичу Меркулову</w:t>
      </w:r>
      <w:r w:rsidRPr="00824CC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24CCA">
        <w:rPr>
          <w:rFonts w:ascii="Times New Roman" w:eastAsiaTheme="majorEastAsia" w:hAnsi="Times New Roman" w:cs="Times New Roman"/>
          <w:sz w:val="28"/>
          <w:szCs w:val="28"/>
          <w:lang w:eastAsia="en-US"/>
        </w:rPr>
        <w:t xml:space="preserve"> автору проекта,</w:t>
      </w:r>
    </w:p>
    <w:p w:rsidR="00824CCA" w:rsidRPr="00824CCA" w:rsidRDefault="00824CCA" w:rsidP="00824CCA">
      <w:pPr>
        <w:keepNext/>
        <w:keepLines/>
        <w:spacing w:before="40"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A2E7D">
        <w:rPr>
          <w:rFonts w:ascii="Times New Roman" w:eastAsia="Times New Roman" w:hAnsi="Times New Roman" w:cs="Times New Roman"/>
          <w:b/>
          <w:bCs/>
          <w:sz w:val="28"/>
          <w:szCs w:val="28"/>
        </w:rPr>
        <w:t>Вохобжону</w:t>
      </w:r>
      <w:proofErr w:type="spellEnd"/>
      <w:r w:rsidRPr="005A2E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2E7D">
        <w:rPr>
          <w:rFonts w:ascii="Times New Roman" w:eastAsia="Times New Roman" w:hAnsi="Times New Roman" w:cs="Times New Roman"/>
          <w:b/>
          <w:bCs/>
          <w:sz w:val="28"/>
          <w:szCs w:val="28"/>
        </w:rPr>
        <w:t>Иминовичу</w:t>
      </w:r>
      <w:proofErr w:type="spellEnd"/>
      <w:r w:rsidRPr="005A2E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Азимову</w:t>
      </w:r>
      <w:r w:rsidRPr="00824CCA">
        <w:rPr>
          <w:rFonts w:ascii="Times New Roman" w:eastAsia="Times New Roman" w:hAnsi="Times New Roman" w:cs="Times New Roman"/>
          <w:bCs/>
          <w:sz w:val="28"/>
          <w:szCs w:val="28"/>
        </w:rPr>
        <w:t>, заслуженному артисту России</w:t>
      </w:r>
      <w:r w:rsidR="005A2E7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24C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43E5C" w:rsidRPr="00824CCA" w:rsidRDefault="00824CCA" w:rsidP="00824CC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</w:rPr>
        <w:t>Путятину Владимиру Юрьевичу</w:t>
      </w:r>
      <w:r w:rsidRPr="00824CCA">
        <w:rPr>
          <w:rFonts w:ascii="Times New Roman" w:eastAsia="Calibri" w:hAnsi="Times New Roman" w:cs="Times New Roman"/>
          <w:sz w:val="28"/>
          <w:szCs w:val="28"/>
        </w:rPr>
        <w:t xml:space="preserve">, актеру театра драмы и комедии «Наш </w:t>
      </w:r>
      <w:r w:rsidR="005A2E7D">
        <w:rPr>
          <w:rFonts w:ascii="Times New Roman" w:eastAsia="Calibri" w:hAnsi="Times New Roman" w:cs="Times New Roman"/>
          <w:sz w:val="28"/>
          <w:szCs w:val="28"/>
        </w:rPr>
        <w:t>д</w:t>
      </w:r>
      <w:r w:rsidRPr="00824CCA">
        <w:rPr>
          <w:rFonts w:ascii="Times New Roman" w:eastAsia="Calibri" w:hAnsi="Times New Roman" w:cs="Times New Roman"/>
          <w:sz w:val="28"/>
          <w:szCs w:val="28"/>
        </w:rPr>
        <w:t>ом»</w:t>
      </w:r>
      <w:r w:rsidR="005A2E7D">
        <w:rPr>
          <w:rFonts w:ascii="Times New Roman" w:eastAsia="Calibri" w:hAnsi="Times New Roman" w:cs="Times New Roman"/>
          <w:sz w:val="28"/>
          <w:szCs w:val="28"/>
        </w:rPr>
        <w:t>.</w:t>
      </w:r>
      <w:r w:rsidRPr="00824C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4CCA" w:rsidRDefault="005A2E7D" w:rsidP="00824CC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824CCA"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роект «Белый сквер»  </w:t>
      </w:r>
    </w:p>
    <w:p w:rsidR="005A2E7D" w:rsidRDefault="005A2E7D" w:rsidP="00824CC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A2E7D" w:rsidRPr="005A2E7D" w:rsidRDefault="005A2E7D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Благодарственные письма вручены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24CCA" w:rsidRPr="00824CCA" w:rsidRDefault="00824CCA" w:rsidP="00824CCA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Елене Станиславовне Санниковой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A2E7D" w:rsidRPr="005A2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2E7D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руководителю проекта</w:t>
      </w:r>
      <w:r w:rsidR="005A2E7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824CCA" w:rsidRPr="00824CCA" w:rsidRDefault="00824CCA" w:rsidP="00824CCA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Галине Михайловне Баженовой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председателю «Женской ассоциации», </w:t>
      </w:r>
    </w:p>
    <w:p w:rsidR="00824CCA" w:rsidRPr="00824CCA" w:rsidRDefault="00B43E5C" w:rsidP="00824CCA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Серге</w:t>
      </w:r>
      <w:r w:rsid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</w:t>
      </w: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Дмитриевич</w:t>
      </w:r>
      <w:r w:rsid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Чижов</w:t>
      </w:r>
      <w:r w:rsid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="00824CCA" w:rsidRPr="00B43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43E5C">
        <w:rPr>
          <w:rFonts w:ascii="Times New Roman" w:hAnsi="Times New Roman" w:cs="Times New Roman"/>
          <w:sz w:val="28"/>
          <w:szCs w:val="28"/>
          <w:shd w:val="clear" w:color="auto" w:fill="FFFFFF"/>
        </w:rPr>
        <w:t>перв</w:t>
      </w:r>
      <w:r w:rsidR="005A2E7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B43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заместител</w:t>
      </w:r>
      <w:r w:rsidR="005A2E7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B43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генерального директора, вице-президент</w:t>
      </w:r>
      <w:r w:rsidR="005A2E7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43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работе с государственными органами и устойчивому развитию бизнеса</w:t>
      </w:r>
      <w:r w:rsidRPr="00B43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24CCA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ОАО «</w:t>
      </w:r>
      <w:proofErr w:type="spellStart"/>
      <w:r w:rsidR="00824CCA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Фортум</w:t>
      </w:r>
      <w:proofErr w:type="spellEnd"/>
      <w:r w:rsidR="00824CCA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</w:p>
    <w:p w:rsidR="00824CCA" w:rsidRPr="00824CCA" w:rsidRDefault="00824CCA" w:rsidP="00824CC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Сергею Михайловичу Романову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 генеральному директору ООО «УКС – Озерск».</w:t>
      </w:r>
    </w:p>
    <w:p w:rsidR="00824CCA" w:rsidRPr="00824CCA" w:rsidRDefault="00824CCA" w:rsidP="00824CC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2E7D" w:rsidRPr="005A2E7D" w:rsidRDefault="005A2E7D" w:rsidP="00FF5BB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824CCA"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роект «В ответе за тех, кого приручили»</w:t>
      </w:r>
    </w:p>
    <w:p w:rsidR="005A2E7D" w:rsidRDefault="005A2E7D" w:rsidP="00FF5B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4CCA" w:rsidRPr="00824CCA" w:rsidRDefault="005A2E7D" w:rsidP="00FF5B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Благодарственные письма вручены:</w:t>
      </w:r>
      <w:r w:rsidR="00824CCA"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Андрею Юрьевичу Васильеву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руководителю проекта,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Елене Геннадьевне Токаревой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 индивидуальному предпринимателю, магазин «</w:t>
      </w:r>
      <w:proofErr w:type="spellStart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Чешир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Григорию Михайловичу Саранцеву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директору автономной некоммерческой организации «Редакция газеты «Школьный компас». </w:t>
      </w:r>
    </w:p>
    <w:p w:rsidR="00824CCA" w:rsidRPr="00824CCA" w:rsidRDefault="00824CCA" w:rsidP="00824CCA">
      <w:pPr>
        <w:tabs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5A2E7D" w:rsidRDefault="005A2E7D" w:rsidP="00FF5BB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824CCA"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роект «Все во двор!»</w:t>
      </w:r>
    </w:p>
    <w:p w:rsidR="005A2E7D" w:rsidRDefault="005A2E7D" w:rsidP="00FF5BB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24CCA" w:rsidRPr="005A2E7D" w:rsidRDefault="005A2E7D" w:rsidP="00FF5BB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Благодарственные письма вручены:</w:t>
      </w:r>
      <w:r w:rsidR="00824CCA" w:rsidRPr="005A2E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2E7D" w:rsidRDefault="005A2E7D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Дмитрию Владимировичу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Сибиркину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автору проекта, 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Егору Владимировичу Романову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директору Озерского филиала ЮУРГУ, руководителю регионального центра социальных проектов «Диалог плюс», </w:t>
      </w:r>
    </w:p>
    <w:p w:rsidR="00824CCA" w:rsidRPr="00824CCA" w:rsidRDefault="00824CCA" w:rsidP="00824CC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Александру Викторовичу Грязнову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генеральному директору УК «Система», </w:t>
      </w:r>
    </w:p>
    <w:p w:rsidR="00824CCA" w:rsidRPr="00824CCA" w:rsidRDefault="00824CCA" w:rsidP="00824CC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Алексею Сергеевичу Разгуляеву</w:t>
      </w:r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 педагогу дополнительного образования МБОУ ДО «Станция юных техников»,</w:t>
      </w:r>
    </w:p>
    <w:p w:rsidR="00824CCA" w:rsidRPr="00824CCA" w:rsidRDefault="00824CCA" w:rsidP="00824CC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Станиславу Максимовичу </w:t>
      </w:r>
      <w:proofErr w:type="spellStart"/>
      <w:r w:rsidRPr="005A2E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Воденко</w:t>
      </w:r>
      <w:proofErr w:type="spellEnd"/>
      <w:r w:rsidRPr="00824CCA">
        <w:rPr>
          <w:rFonts w:ascii="Times New Roman" w:eastAsia="Calibri" w:hAnsi="Times New Roman" w:cs="Times New Roman"/>
          <w:sz w:val="28"/>
          <w:szCs w:val="28"/>
          <w:lang w:eastAsia="en-US"/>
        </w:rPr>
        <w:t>, председателю совета дома по улице Матросова, 45.</w:t>
      </w:r>
    </w:p>
    <w:sectPr w:rsidR="00824CCA" w:rsidRPr="0082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1130"/>
    <w:multiLevelType w:val="hybridMultilevel"/>
    <w:tmpl w:val="3248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6E68"/>
    <w:multiLevelType w:val="hybridMultilevel"/>
    <w:tmpl w:val="DC42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D3442"/>
    <w:multiLevelType w:val="hybridMultilevel"/>
    <w:tmpl w:val="609CAF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20B6"/>
    <w:multiLevelType w:val="hybridMultilevel"/>
    <w:tmpl w:val="26C8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C204A"/>
    <w:multiLevelType w:val="hybridMultilevel"/>
    <w:tmpl w:val="FEE6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D07B8"/>
    <w:multiLevelType w:val="hybridMultilevel"/>
    <w:tmpl w:val="B500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A"/>
    <w:rsid w:val="002545C3"/>
    <w:rsid w:val="005A2E7D"/>
    <w:rsid w:val="00654E6D"/>
    <w:rsid w:val="0066583E"/>
    <w:rsid w:val="006835A9"/>
    <w:rsid w:val="007A2109"/>
    <w:rsid w:val="007C0275"/>
    <w:rsid w:val="007E0CD6"/>
    <w:rsid w:val="00824CCA"/>
    <w:rsid w:val="00A91AA0"/>
    <w:rsid w:val="00B43E5C"/>
    <w:rsid w:val="00B54F38"/>
    <w:rsid w:val="00C91EF4"/>
    <w:rsid w:val="00CD68C9"/>
    <w:rsid w:val="00FA51EE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5BDAC-CF41-4C1E-BF25-5D897722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CC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4C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24CCA"/>
  </w:style>
  <w:style w:type="numbering" w:customStyle="1" w:styleId="11">
    <w:name w:val="Нет списка11"/>
    <w:next w:val="a2"/>
    <w:uiPriority w:val="99"/>
    <w:semiHidden/>
    <w:unhideWhenUsed/>
    <w:rsid w:val="00824CCA"/>
  </w:style>
  <w:style w:type="numbering" w:customStyle="1" w:styleId="111">
    <w:name w:val="Нет списка111"/>
    <w:next w:val="a2"/>
    <w:uiPriority w:val="99"/>
    <w:semiHidden/>
    <w:unhideWhenUsed/>
    <w:rsid w:val="00824CCA"/>
  </w:style>
  <w:style w:type="paragraph" w:styleId="a3">
    <w:name w:val="header"/>
    <w:basedOn w:val="a"/>
    <w:link w:val="a4"/>
    <w:uiPriority w:val="99"/>
    <w:unhideWhenUsed/>
    <w:rsid w:val="00824C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24CC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824C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24CCA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824CC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82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824CCA"/>
    <w:rPr>
      <w:b/>
      <w:bCs/>
    </w:rPr>
  </w:style>
  <w:style w:type="character" w:styleId="aa">
    <w:name w:val="Emphasis"/>
    <w:uiPriority w:val="20"/>
    <w:qFormat/>
    <w:rsid w:val="00824CC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24CC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824CCA"/>
    <w:rPr>
      <w:rFonts w:ascii="Tahoma" w:eastAsia="Calibri" w:hAnsi="Tahoma" w:cs="Tahoma"/>
      <w:sz w:val="16"/>
      <w:szCs w:val="16"/>
      <w:lang w:eastAsia="en-US"/>
    </w:rPr>
  </w:style>
  <w:style w:type="paragraph" w:customStyle="1" w:styleId="tags">
    <w:name w:val="tags"/>
    <w:basedOn w:val="a"/>
    <w:rsid w:val="0082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24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%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</dc:creator>
  <cp:keywords/>
  <dc:description/>
  <cp:lastModifiedBy>user</cp:lastModifiedBy>
  <cp:revision>2</cp:revision>
  <dcterms:created xsi:type="dcterms:W3CDTF">2016-11-21T11:55:00Z</dcterms:created>
  <dcterms:modified xsi:type="dcterms:W3CDTF">2016-11-21T11:55:00Z</dcterms:modified>
</cp:coreProperties>
</file>